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F47419" w14:textId="3FE8D064" w:rsidR="00F729E7" w:rsidRPr="00A91043" w:rsidRDefault="00F729E7" w:rsidP="00F729E7">
      <w:pPr>
        <w:spacing w:after="0" w:line="360" w:lineRule="auto"/>
        <w:jc w:val="center"/>
        <w:rPr>
          <w:rFonts w:ascii="Times New Roman" w:hAnsi="Times New Roman"/>
          <w:caps/>
          <w:sz w:val="32"/>
          <w:szCs w:val="32"/>
          <w:lang w:val="ru-RU"/>
        </w:rPr>
      </w:pPr>
      <w:r w:rsidRPr="00B95B3C">
        <w:rPr>
          <w:b/>
          <w:bCs/>
          <w:color w:val="333333"/>
          <w:sz w:val="32"/>
          <w:szCs w:val="32"/>
          <w:lang w:val="ru-RU"/>
        </w:rPr>
        <w:t>Договор на техническое обслуживание и поддержку веб-сайта</w:t>
      </w:r>
      <w:r w:rsidR="00B95B3C" w:rsidRPr="00B95B3C">
        <w:rPr>
          <w:b/>
          <w:bCs/>
          <w:color w:val="333333"/>
          <w:sz w:val="32"/>
          <w:szCs w:val="32"/>
          <w:lang w:val="ru-RU"/>
        </w:rPr>
        <w:t xml:space="preserve"> </w:t>
      </w:r>
      <w:r w:rsidRPr="00B95B3C">
        <w:rPr>
          <w:b/>
          <w:bCs/>
          <w:color w:val="333333"/>
          <w:sz w:val="32"/>
          <w:szCs w:val="32"/>
          <w:lang w:val="ru-RU"/>
        </w:rPr>
        <w:t xml:space="preserve">№ </w:t>
      </w:r>
      <w:r w:rsidR="00A91043" w:rsidRPr="00A91043">
        <w:rPr>
          <w:b/>
          <w:bCs/>
          <w:color w:val="333333"/>
          <w:sz w:val="32"/>
          <w:szCs w:val="32"/>
          <w:lang w:val="ru-RU"/>
        </w:rPr>
        <w:t>______</w:t>
      </w:r>
    </w:p>
    <w:p w14:paraId="4F5A109D" w14:textId="77777777" w:rsidR="003B0BB5" w:rsidRPr="00626BBA" w:rsidRDefault="003B0BB5">
      <w:pPr>
        <w:rPr>
          <w:lang w:val="ru-RU"/>
        </w:rPr>
      </w:pPr>
    </w:p>
    <w:p w14:paraId="4F5A109E" w14:textId="77777777" w:rsidR="003B0BB5" w:rsidRPr="00626BBA" w:rsidRDefault="00B95B3C">
      <w:pPr>
        <w:rPr>
          <w:lang w:val="ru-RU"/>
        </w:rPr>
      </w:pPr>
      <w:r w:rsidRPr="00626BBA">
        <w:rPr>
          <w:color w:val="333333"/>
          <w:lang w:val="ru-RU"/>
        </w:rPr>
        <w:t xml:space="preserve"> 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8"/>
        <w:gridCol w:w="4497"/>
      </w:tblGrid>
      <w:tr w:rsidR="003B0BB5" w14:paraId="4F5A10A1" w14:textId="77777777"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F5A109F" w14:textId="789D9C38" w:rsidR="003B0BB5" w:rsidRPr="00847EB2" w:rsidRDefault="00B95B3C">
            <w:pPr>
              <w:spacing w:after="0" w:line="360" w:lineRule="auto"/>
              <w:rPr>
                <w:lang w:val="ru-RU"/>
              </w:rPr>
            </w:pPr>
            <w:r>
              <w:rPr>
                <w:color w:val="999999"/>
                <w:sz w:val="16"/>
                <w:szCs w:val="16"/>
              </w:rPr>
              <w:t xml:space="preserve">г. </w:t>
            </w:r>
            <w:r w:rsidR="00847EB2">
              <w:rPr>
                <w:color w:val="999999"/>
                <w:sz w:val="16"/>
                <w:szCs w:val="16"/>
                <w:lang w:val="ru-RU"/>
              </w:rPr>
              <w:t>Москва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14:paraId="4F5A10A0" w14:textId="5569AFB5" w:rsidR="003B0BB5" w:rsidRDefault="00B95B3C" w:rsidP="00A91043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«» 202</w:t>
            </w:r>
            <w:r w:rsidR="00A91043">
              <w:rPr>
                <w:color w:val="999999"/>
                <w:sz w:val="16"/>
                <w:szCs w:val="16"/>
              </w:rPr>
              <w:t>_</w:t>
            </w:r>
            <w:r>
              <w:rPr>
                <w:color w:val="999999"/>
                <w:sz w:val="16"/>
                <w:szCs w:val="16"/>
              </w:rPr>
              <w:t xml:space="preserve"> г.</w:t>
            </w:r>
          </w:p>
        </w:tc>
      </w:tr>
    </w:tbl>
    <w:p w14:paraId="4F5A10A2" w14:textId="77777777" w:rsidR="003B0BB5" w:rsidRDefault="003B0BB5"/>
    <w:p w14:paraId="4F5A10A3" w14:textId="77777777" w:rsidR="003B0BB5" w:rsidRDefault="003B0BB5"/>
    <w:p w14:paraId="4F5A10A4" w14:textId="77777777" w:rsidR="003B0BB5" w:rsidRDefault="003B0BB5"/>
    <w:p w14:paraId="4F5A10A5" w14:textId="0A48DBC6" w:rsidR="003B0BB5" w:rsidRPr="00626BBA" w:rsidRDefault="00CC5275" w:rsidP="001273AE">
      <w:pPr>
        <w:jc w:val="both"/>
        <w:rPr>
          <w:lang w:val="ru-RU"/>
        </w:rPr>
      </w:pPr>
      <w:r>
        <w:rPr>
          <w:color w:val="333333"/>
          <w:lang w:val="ru-RU"/>
        </w:rPr>
        <w:t>__________</w:t>
      </w:r>
      <w:r w:rsidR="007C72CD" w:rsidRPr="007C72CD">
        <w:rPr>
          <w:color w:val="333333"/>
          <w:lang w:val="ru-RU"/>
        </w:rPr>
        <w:t xml:space="preserve">, именуемое в дальнейшем «Заказчик», в лице </w:t>
      </w:r>
      <w:r>
        <w:rPr>
          <w:color w:val="333333"/>
          <w:lang w:val="ru-RU"/>
        </w:rPr>
        <w:t>_________</w:t>
      </w:r>
      <w:r w:rsidR="007C72CD" w:rsidRPr="007C72CD">
        <w:rPr>
          <w:color w:val="333333"/>
          <w:lang w:val="ru-RU"/>
        </w:rPr>
        <w:t>, действующего на основании Устава</w:t>
      </w:r>
      <w:r w:rsidR="00B95B3C" w:rsidRPr="00626BBA">
        <w:rPr>
          <w:color w:val="333333"/>
          <w:lang w:val="ru-RU"/>
        </w:rPr>
        <w:t xml:space="preserve">, с одной стороны, и </w:t>
      </w:r>
      <w:r w:rsidR="00847EB2" w:rsidRPr="00847EB2">
        <w:rPr>
          <w:color w:val="333333"/>
          <w:lang w:val="ru-RU"/>
        </w:rPr>
        <w:t>Индивидуальный предприниматель</w:t>
      </w:r>
      <w:r w:rsidR="00F14823">
        <w:rPr>
          <w:color w:val="333333"/>
          <w:lang w:val="ru-RU"/>
        </w:rPr>
        <w:t xml:space="preserve"> </w:t>
      </w:r>
      <w:proofErr w:type="spellStart"/>
      <w:r>
        <w:rPr>
          <w:color w:val="333333"/>
          <w:lang w:val="ru-RU"/>
        </w:rPr>
        <w:t>Гнедушкин</w:t>
      </w:r>
      <w:proofErr w:type="spellEnd"/>
      <w:r>
        <w:rPr>
          <w:color w:val="333333"/>
          <w:lang w:val="ru-RU"/>
        </w:rPr>
        <w:t xml:space="preserve"> Дмитрий Александрович</w:t>
      </w:r>
      <w:r w:rsidR="00F14823">
        <w:rPr>
          <w:color w:val="333333"/>
          <w:lang w:val="ru-RU"/>
        </w:rPr>
        <w:t xml:space="preserve">, </w:t>
      </w:r>
      <w:r w:rsidR="00B95B3C" w:rsidRPr="00626BBA">
        <w:rPr>
          <w:color w:val="333333"/>
          <w:lang w:val="ru-RU"/>
        </w:rPr>
        <w:t>именуемый в дальнейшем «</w:t>
      </w:r>
      <w:r w:rsidR="00B95B3C" w:rsidRPr="00626BBA">
        <w:rPr>
          <w:b/>
          <w:bCs/>
          <w:color w:val="333333"/>
          <w:lang w:val="ru-RU"/>
        </w:rPr>
        <w:t>Исполнитель</w:t>
      </w:r>
      <w:r w:rsidR="00B95B3C" w:rsidRPr="00626BBA">
        <w:rPr>
          <w:color w:val="333333"/>
          <w:lang w:val="ru-RU"/>
        </w:rPr>
        <w:t>», с другой стороны, именуемые в дальнейшем «Стороны», заключили настоящий договор, в дальнейшем «</w:t>
      </w:r>
      <w:r w:rsidR="00B95B3C" w:rsidRPr="00626BBA">
        <w:rPr>
          <w:b/>
          <w:bCs/>
          <w:color w:val="333333"/>
          <w:lang w:val="ru-RU"/>
        </w:rPr>
        <w:t>Договор</w:t>
      </w:r>
      <w:r w:rsidR="00B95B3C" w:rsidRPr="00626BBA">
        <w:rPr>
          <w:color w:val="333333"/>
          <w:lang w:val="ru-RU"/>
        </w:rPr>
        <w:t xml:space="preserve">», о нижеследующем: </w:t>
      </w:r>
    </w:p>
    <w:p w14:paraId="4F5A10A6" w14:textId="77777777" w:rsidR="003B0BB5" w:rsidRPr="00626BBA" w:rsidRDefault="00B95B3C">
      <w:pPr>
        <w:spacing w:before="500" w:after="150"/>
        <w:jc w:val="center"/>
        <w:rPr>
          <w:lang w:val="ru-RU"/>
        </w:rPr>
      </w:pPr>
      <w:r w:rsidRPr="00626BBA">
        <w:rPr>
          <w:b/>
          <w:bCs/>
          <w:color w:val="333333"/>
          <w:sz w:val="24"/>
          <w:szCs w:val="24"/>
          <w:lang w:val="ru-RU"/>
        </w:rPr>
        <w:t>1. ПРЕДМЕТ ДОГОВОРА</w:t>
      </w:r>
    </w:p>
    <w:p w14:paraId="4F5A10A7" w14:textId="77232FA2" w:rsidR="003B0BB5" w:rsidRPr="004A074C" w:rsidRDefault="00B95B3C" w:rsidP="001273AE">
      <w:pPr>
        <w:spacing w:after="150" w:line="360" w:lineRule="auto"/>
        <w:jc w:val="both"/>
        <w:rPr>
          <w:color w:val="FF0000"/>
          <w:lang w:val="ru-RU"/>
        </w:rPr>
      </w:pPr>
      <w:r w:rsidRPr="00626BBA">
        <w:rPr>
          <w:color w:val="333333"/>
          <w:lang w:val="ru-RU"/>
        </w:rPr>
        <w:t>1.1. Заказчик поручает, а Исполнитель принимает на себя обязательство выполнять работы по техническому обслуживанию и поддержке сайта</w:t>
      </w:r>
      <w:r w:rsidR="00626BBA">
        <w:rPr>
          <w:color w:val="333333"/>
          <w:lang w:val="ru-RU"/>
        </w:rPr>
        <w:t xml:space="preserve"> </w:t>
      </w:r>
      <w:r w:rsidR="004A074C" w:rsidRPr="00863520">
        <w:rPr>
          <w:color w:val="333333"/>
          <w:lang w:val="ru-RU"/>
        </w:rPr>
        <w:t>в соответствии с Техническими заданиями (Приложениями к Договору)</w:t>
      </w:r>
      <w:r w:rsidRPr="00863520">
        <w:rPr>
          <w:color w:val="333333"/>
          <w:lang w:val="ru-RU"/>
        </w:rPr>
        <w:t>.</w:t>
      </w:r>
    </w:p>
    <w:p w14:paraId="4F5A10AA" w14:textId="0628C570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1.</w:t>
      </w:r>
      <w:r w:rsidR="00990A4B" w:rsidRPr="00990A4B">
        <w:rPr>
          <w:color w:val="333333"/>
          <w:lang w:val="ru-RU"/>
        </w:rPr>
        <w:t>2</w:t>
      </w:r>
      <w:r w:rsidRPr="00626BBA">
        <w:rPr>
          <w:color w:val="333333"/>
          <w:lang w:val="ru-RU"/>
        </w:rPr>
        <w:t>. Исполнитель ежемесячно передает результаты выполненных работ по акту приема-передачи с приложением оправдательных документов. Одновременно передаются ключи (коды доступа) и техническая документация.</w:t>
      </w:r>
    </w:p>
    <w:p w14:paraId="4F5A10AB" w14:textId="77777777" w:rsidR="003B0BB5" w:rsidRPr="00626BBA" w:rsidRDefault="00B95B3C">
      <w:pPr>
        <w:spacing w:before="500" w:after="150"/>
        <w:jc w:val="center"/>
        <w:rPr>
          <w:lang w:val="ru-RU"/>
        </w:rPr>
      </w:pPr>
      <w:r w:rsidRPr="00626BBA">
        <w:rPr>
          <w:b/>
          <w:bCs/>
          <w:color w:val="333333"/>
          <w:sz w:val="24"/>
          <w:szCs w:val="24"/>
          <w:lang w:val="ru-RU"/>
        </w:rPr>
        <w:t>2. ОБЯЗАННОСТИ ИСПОЛНИТЕЛЯ</w:t>
      </w:r>
    </w:p>
    <w:p w14:paraId="4F5A10AC" w14:textId="1902F2ED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 xml:space="preserve">2.1. Консультирование Заказчика по всем вопросам, касающимся функционирования и развития сайта (с </w:t>
      </w:r>
      <w:r w:rsidR="00990A4B" w:rsidRPr="00990A4B">
        <w:rPr>
          <w:color w:val="333333"/>
          <w:lang w:val="ru-RU"/>
        </w:rPr>
        <w:t>09:00</w:t>
      </w:r>
      <w:r w:rsidRPr="00626BBA">
        <w:rPr>
          <w:color w:val="333333"/>
          <w:lang w:val="ru-RU"/>
        </w:rPr>
        <w:t xml:space="preserve"> до </w:t>
      </w:r>
      <w:r w:rsidR="00990A4B" w:rsidRPr="00990A4B">
        <w:rPr>
          <w:color w:val="333333"/>
          <w:lang w:val="ru-RU"/>
        </w:rPr>
        <w:t>18:0</w:t>
      </w:r>
      <w:r w:rsidR="00990A4B" w:rsidRPr="000F0B5B">
        <w:rPr>
          <w:color w:val="333333"/>
          <w:lang w:val="ru-RU"/>
        </w:rPr>
        <w:t>0</w:t>
      </w:r>
      <w:r w:rsidRPr="00626BBA">
        <w:rPr>
          <w:color w:val="333333"/>
          <w:lang w:val="ru-RU"/>
        </w:rPr>
        <w:t xml:space="preserve"> по рабочим дням).</w:t>
      </w:r>
    </w:p>
    <w:p w14:paraId="4F5A10AD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2.2. Корректировка и внесение изменений в дизайн сайта (добавление новых элементов дизайна), не влекущих за собой кардинального пересмотра общего стиля сайта. В том числе разработка, установка (снятие) со страниц сайта внутренних рекламных объявлений и баннеров.</w:t>
      </w:r>
    </w:p>
    <w:p w14:paraId="4F5A10AE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 xml:space="preserve">2.3. Внесение изменений в текстовое наполнение сайта, грамотное оформление текстовой и графической информации, экранная </w:t>
      </w:r>
      <w:proofErr w:type="spellStart"/>
      <w:r w:rsidRPr="00626BBA">
        <w:rPr>
          <w:color w:val="333333"/>
          <w:lang w:val="ru-RU"/>
        </w:rPr>
        <w:t>типографика</w:t>
      </w:r>
      <w:proofErr w:type="spellEnd"/>
      <w:r w:rsidRPr="00626BBA">
        <w:rPr>
          <w:color w:val="333333"/>
          <w:lang w:val="ru-RU"/>
        </w:rPr>
        <w:t>.</w:t>
      </w:r>
    </w:p>
    <w:p w14:paraId="4F5A10AF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2.4. Разработка новых модулей системы администрирования в соответствии с развитием ресурса.</w:t>
      </w:r>
    </w:p>
    <w:p w14:paraId="4F5A10B0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2.5. Контроль работоспособности технологической площадки (хостинга), перенос сайта на другой хостинг (при необходимости).</w:t>
      </w:r>
    </w:p>
    <w:p w14:paraId="4F5A10B1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2.6. Контроль безопасности.</w:t>
      </w:r>
    </w:p>
    <w:p w14:paraId="4F5A10B2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lastRenderedPageBreak/>
        <w:t>2.7. Разработка и добавление новых не глобальных видов сервиса.</w:t>
      </w:r>
    </w:p>
    <w:p w14:paraId="4F5A10B3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2.8. Информирование Заказчика о появлении новых возможностей, сервисов в области построения сайтов.</w:t>
      </w:r>
    </w:p>
    <w:p w14:paraId="4F5A10B4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2.9. Исправление ошибок в статьях, возникших как по вине Исполнителя, так и Заказчика.</w:t>
      </w:r>
    </w:p>
    <w:p w14:paraId="4F5A10B5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2.10. Регистрация ресурса Заказчика в поисковых системах Рунета и внесение, при необходимости, изменений в регистрационную информацию для продвижения сайта в рейтингах, облегчения поиска ресурса через поисковые машины.</w:t>
      </w:r>
    </w:p>
    <w:p w14:paraId="4F5A10B6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2.11. Добавление новых разделов (модулей), равно как и внесение изменений, требующих адаптации программного комплекса, обслуживающего сайт, служит предметом отдельного договора на основании отдельного ТЗ и требует дополнительной оплаты сверх суммы ежемесячной фиксированной оплаты.</w:t>
      </w:r>
    </w:p>
    <w:p w14:paraId="4F5A10B7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2.12. Работы по пунктам 2.1 – 2.10 выполняются одним или несколькими ответственными представителями Исполнителя. Работы по обслуживанию и поддержке интернет-представительства (сайта) Заказчика производятся на территории и компьютерах Исполнителя.</w:t>
      </w:r>
    </w:p>
    <w:p w14:paraId="4F5A10B8" w14:textId="347414E1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 xml:space="preserve">2.13. Суммарно за каждый календарный месяц объем вышеперечисленных работ не должен превышать </w:t>
      </w:r>
      <w:r w:rsidR="000F0B5B" w:rsidRPr="000F0B5B">
        <w:rPr>
          <w:color w:val="333333"/>
          <w:lang w:val="ru-RU"/>
        </w:rPr>
        <w:t>20</w:t>
      </w:r>
      <w:r w:rsidRPr="00626BBA">
        <w:rPr>
          <w:color w:val="333333"/>
          <w:lang w:val="ru-RU"/>
        </w:rPr>
        <w:t xml:space="preserve"> рабочих часов.</w:t>
      </w:r>
    </w:p>
    <w:p w14:paraId="4F5A10B9" w14:textId="77777777" w:rsidR="003B0BB5" w:rsidRPr="00626BBA" w:rsidRDefault="00B95B3C">
      <w:pPr>
        <w:spacing w:before="500" w:after="150"/>
        <w:jc w:val="center"/>
        <w:rPr>
          <w:lang w:val="ru-RU"/>
        </w:rPr>
      </w:pPr>
      <w:r w:rsidRPr="00626BBA">
        <w:rPr>
          <w:b/>
          <w:bCs/>
          <w:color w:val="333333"/>
          <w:sz w:val="24"/>
          <w:szCs w:val="24"/>
          <w:lang w:val="ru-RU"/>
        </w:rPr>
        <w:t>3. ОБЯЗАННОСТИ ЗАКАЗЧИКА</w:t>
      </w:r>
    </w:p>
    <w:p w14:paraId="4F5A10BA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3.1. Заказчик обязуется по требованию Исполнителя предоставить необходимую информацию для выполнения работы.</w:t>
      </w:r>
    </w:p>
    <w:p w14:paraId="4F5A10BB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3.2. Заказчик своевременно оплачивает работу Исполнителя в размере и сроки, предусмотренные в разделе 4 данного Договора.</w:t>
      </w:r>
    </w:p>
    <w:p w14:paraId="4F5A10BC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3.3. Заказчик не вправе требовать от Исполнителя выполнения работ, не описанных в разделе 2. Дополнительные работы по обслуживанию и поддержке интернет-сайта проводятся по мере необходимости. Для проведения дополнительных работ согласовываются и оформляются в письменном виде Дополнительное соглашение, Техническое Задание и смета, которые должны быть подписаны обеими сторонами.</w:t>
      </w:r>
    </w:p>
    <w:p w14:paraId="4F5A10BD" w14:textId="77777777" w:rsidR="003B0BB5" w:rsidRPr="00626BBA" w:rsidRDefault="00B95B3C">
      <w:pPr>
        <w:spacing w:before="500" w:after="150"/>
        <w:jc w:val="center"/>
        <w:rPr>
          <w:lang w:val="ru-RU"/>
        </w:rPr>
      </w:pPr>
      <w:r w:rsidRPr="00626BBA">
        <w:rPr>
          <w:b/>
          <w:bCs/>
          <w:color w:val="333333"/>
          <w:sz w:val="24"/>
          <w:szCs w:val="24"/>
          <w:lang w:val="ru-RU"/>
        </w:rPr>
        <w:t>4. СТОИМОСТЬ РАБОТ, ПОРЯДОК И СРОКИ РАСЧЕТОВ</w:t>
      </w:r>
    </w:p>
    <w:p w14:paraId="4F5A10BE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4.1. Расчеты между Заказчиком и Исполнителем производятся в валюте РФ.</w:t>
      </w:r>
    </w:p>
    <w:p w14:paraId="4F5A10BF" w14:textId="2C078B27" w:rsidR="003B0BB5" w:rsidRPr="004A074C" w:rsidRDefault="00B95B3C" w:rsidP="001273AE">
      <w:pPr>
        <w:spacing w:after="150" w:line="360" w:lineRule="auto"/>
        <w:jc w:val="both"/>
        <w:rPr>
          <w:color w:val="FF0000"/>
          <w:lang w:val="ru-RU"/>
        </w:rPr>
      </w:pPr>
      <w:r w:rsidRPr="00626BBA">
        <w:rPr>
          <w:color w:val="333333"/>
          <w:lang w:val="ru-RU"/>
        </w:rPr>
        <w:t xml:space="preserve">4.2. </w:t>
      </w:r>
      <w:r w:rsidR="004A074C" w:rsidRPr="005E4B57">
        <w:rPr>
          <w:color w:val="333333"/>
          <w:lang w:val="ru-RU"/>
        </w:rPr>
        <w:t>Стоимость работ по Договору определяется Техническими заданиями (Приложениями к Договору).</w:t>
      </w:r>
    </w:p>
    <w:p w14:paraId="4F5A10C0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lastRenderedPageBreak/>
        <w:t>4.3. Оплата работ Исполнителя производится согласно выставляемым Заказчику счетам в течение трех банковских дней со дня выставления счета. Окончание работ по каждому календарному месяцу подтверждается Актом приемки-сдачи работ.</w:t>
      </w:r>
    </w:p>
    <w:p w14:paraId="4F5A10C1" w14:textId="6BC41FA4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4.4. По каждому Дополнительному соглашению, Техническому Заданию и смете (п.3.3) Окончательный расчет производится после окончания работ на основании Акта приемки-сдачи работ.</w:t>
      </w:r>
    </w:p>
    <w:p w14:paraId="4F5A10C2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4.5. Цены на выполняемые Исполнителем работы являются договорными и изменению в одностороннем порядке не подлежат.</w:t>
      </w:r>
    </w:p>
    <w:p w14:paraId="4F5A10C3" w14:textId="77777777" w:rsidR="003B0BB5" w:rsidRPr="00626BBA" w:rsidRDefault="00B95B3C">
      <w:pPr>
        <w:spacing w:before="500" w:after="150"/>
        <w:jc w:val="center"/>
        <w:rPr>
          <w:lang w:val="ru-RU"/>
        </w:rPr>
      </w:pPr>
      <w:r w:rsidRPr="00626BBA">
        <w:rPr>
          <w:b/>
          <w:bCs/>
          <w:color w:val="333333"/>
          <w:sz w:val="24"/>
          <w:szCs w:val="24"/>
          <w:lang w:val="ru-RU"/>
        </w:rPr>
        <w:t>5. КОНФИДЕНЦИАЛЬНОСТЬ</w:t>
      </w:r>
    </w:p>
    <w:p w14:paraId="4F5A10C4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5.1. Исполнитель обязуется сохранять в тайне всю коммерческую информацию, не относящуюся к категории общедоступной, которую он получил от Заказчика во время срока действия Договора, даже если она не была обозначена как секретная или конфиденциальная.</w:t>
      </w:r>
    </w:p>
    <w:p w14:paraId="4F5A10C5" w14:textId="77777777" w:rsidR="003B0BB5" w:rsidRPr="00626BBA" w:rsidRDefault="00B95B3C" w:rsidP="001273AE">
      <w:pPr>
        <w:spacing w:after="150" w:line="360" w:lineRule="auto"/>
        <w:jc w:val="both"/>
        <w:rPr>
          <w:lang w:val="ru-RU"/>
        </w:rPr>
      </w:pPr>
      <w:r w:rsidRPr="00626BBA">
        <w:rPr>
          <w:color w:val="333333"/>
          <w:lang w:val="ru-RU"/>
        </w:rPr>
        <w:t>5.2. Исполнитель обязан не допускать к имеющимся в связи с выполнением Договора документам лиц, не имеющих на это соответствующих полномочий.</w:t>
      </w:r>
    </w:p>
    <w:p w14:paraId="4F5A10C6" w14:textId="77777777" w:rsidR="003B0BB5" w:rsidRPr="00626BBA" w:rsidRDefault="00B95B3C">
      <w:pPr>
        <w:spacing w:before="500" w:after="150"/>
        <w:jc w:val="center"/>
        <w:rPr>
          <w:lang w:val="ru-RU"/>
        </w:rPr>
      </w:pPr>
      <w:r w:rsidRPr="00626BBA">
        <w:rPr>
          <w:b/>
          <w:bCs/>
          <w:color w:val="333333"/>
          <w:sz w:val="24"/>
          <w:szCs w:val="24"/>
          <w:lang w:val="ru-RU"/>
        </w:rPr>
        <w:t>6. ОТВЕТСТВЕННОСТЬ СТОРОН</w:t>
      </w:r>
    </w:p>
    <w:p w14:paraId="4F5A10C7" w14:textId="77777777" w:rsidR="003B0BB5" w:rsidRPr="00626BBA" w:rsidRDefault="00B95B3C">
      <w:pPr>
        <w:spacing w:after="150" w:line="360" w:lineRule="auto"/>
        <w:rPr>
          <w:lang w:val="ru-RU"/>
        </w:rPr>
      </w:pPr>
      <w:r w:rsidRPr="00626BBA">
        <w:rPr>
          <w:color w:val="333333"/>
          <w:lang w:val="ru-RU"/>
        </w:rPr>
        <w:t>6.1. Заказчик обязан оплатить работу Исполнителя. В случае отказа Заказчика от оплаты работы Исполнителя последний имеет право требовать возмещения расходов, связанных с обслуживанием и поддержкой интернет-сайта.</w:t>
      </w:r>
    </w:p>
    <w:p w14:paraId="4F5A10C8" w14:textId="77777777" w:rsidR="003B0BB5" w:rsidRPr="00626BBA" w:rsidRDefault="00B95B3C">
      <w:pPr>
        <w:spacing w:after="150" w:line="360" w:lineRule="auto"/>
        <w:rPr>
          <w:lang w:val="ru-RU"/>
        </w:rPr>
      </w:pPr>
      <w:r w:rsidRPr="00626BBA">
        <w:rPr>
          <w:color w:val="333333"/>
          <w:lang w:val="ru-RU"/>
        </w:rPr>
        <w:t>6.2. Стороны строят свои взаимоотношения на принципах порядочности, партнерства и доверия.</w:t>
      </w:r>
    </w:p>
    <w:p w14:paraId="4F5A10C9" w14:textId="77777777" w:rsidR="003B0BB5" w:rsidRPr="00626BBA" w:rsidRDefault="00B95B3C">
      <w:pPr>
        <w:spacing w:after="150" w:line="360" w:lineRule="auto"/>
        <w:rPr>
          <w:lang w:val="ru-RU"/>
        </w:rPr>
      </w:pPr>
      <w:r w:rsidRPr="00626BBA">
        <w:rPr>
          <w:color w:val="333333"/>
          <w:lang w:val="ru-RU"/>
        </w:rPr>
        <w:t>6.3. Все спорные вопросы решаются путем переговоров сторон или, в случае если стороны не могут прийти к соглашению, через арбитражный суд в соответствии с Российским законодательством.</w:t>
      </w:r>
    </w:p>
    <w:p w14:paraId="4F5A10CA" w14:textId="77777777" w:rsidR="003B0BB5" w:rsidRPr="00626BBA" w:rsidRDefault="00B95B3C">
      <w:pPr>
        <w:spacing w:before="500" w:after="150"/>
        <w:jc w:val="center"/>
        <w:rPr>
          <w:lang w:val="ru-RU"/>
        </w:rPr>
      </w:pPr>
      <w:r w:rsidRPr="00626BBA">
        <w:rPr>
          <w:b/>
          <w:bCs/>
          <w:color w:val="333333"/>
          <w:sz w:val="24"/>
          <w:szCs w:val="24"/>
          <w:lang w:val="ru-RU"/>
        </w:rPr>
        <w:t>7. СРОК ДЕЙСТВИЯ ДОГОВОРА</w:t>
      </w:r>
    </w:p>
    <w:p w14:paraId="4F5A10CB" w14:textId="77777777" w:rsidR="003B0BB5" w:rsidRPr="00626BBA" w:rsidRDefault="00B95B3C">
      <w:pPr>
        <w:spacing w:after="150" w:line="360" w:lineRule="auto"/>
        <w:rPr>
          <w:lang w:val="ru-RU"/>
        </w:rPr>
      </w:pPr>
      <w:r w:rsidRPr="00626BBA">
        <w:rPr>
          <w:color w:val="333333"/>
          <w:lang w:val="ru-RU"/>
        </w:rPr>
        <w:t>7.1. Настоящий Договор вступает в силу с момента подписания обеими сторонами.</w:t>
      </w:r>
    </w:p>
    <w:p w14:paraId="4F5A10CC" w14:textId="30E3F0A1" w:rsidR="003B0BB5" w:rsidRPr="00626BBA" w:rsidRDefault="00B95B3C">
      <w:pPr>
        <w:spacing w:after="150" w:line="360" w:lineRule="auto"/>
        <w:rPr>
          <w:lang w:val="ru-RU"/>
        </w:rPr>
      </w:pPr>
      <w:r w:rsidRPr="00626BBA">
        <w:rPr>
          <w:color w:val="333333"/>
          <w:lang w:val="ru-RU"/>
        </w:rPr>
        <w:t xml:space="preserve">7.2. Договор может быть расторгнут досрочно по взаимному согласию сторон с письменным уведомлением не менее чем за </w:t>
      </w:r>
      <w:r w:rsidR="00805940">
        <w:rPr>
          <w:color w:val="333333"/>
          <w:lang w:val="ru-RU"/>
        </w:rPr>
        <w:t>1</w:t>
      </w:r>
      <w:r w:rsidRPr="00626BBA">
        <w:rPr>
          <w:color w:val="333333"/>
          <w:lang w:val="ru-RU"/>
        </w:rPr>
        <w:t xml:space="preserve"> месяц. В том случае, если Договор расторгается до завершения работ по ТЗ, взаиморасчеты между сторонами определяются Дополнительным соглашением.</w:t>
      </w:r>
    </w:p>
    <w:p w14:paraId="4F5A10CD" w14:textId="77777777" w:rsidR="003B0BB5" w:rsidRPr="00DE4B03" w:rsidRDefault="00B95B3C">
      <w:pPr>
        <w:spacing w:after="150" w:line="360" w:lineRule="auto"/>
        <w:rPr>
          <w:color w:val="333333"/>
          <w:lang w:val="ru-RU"/>
        </w:rPr>
      </w:pPr>
      <w:r w:rsidRPr="00626BBA">
        <w:rPr>
          <w:color w:val="333333"/>
          <w:lang w:val="ru-RU"/>
        </w:rPr>
        <w:t>7.3. Сроки действия Договора могут сдвигаться в случае объективных причин, признаваемых обеими сторонами.</w:t>
      </w:r>
    </w:p>
    <w:p w14:paraId="5180CB18" w14:textId="21D47C8C" w:rsidR="00DE4B03" w:rsidRPr="00DE4B03" w:rsidRDefault="00DE4B03">
      <w:pPr>
        <w:spacing w:after="150" w:line="360" w:lineRule="auto"/>
        <w:rPr>
          <w:color w:val="333333"/>
          <w:lang w:val="ru-RU"/>
        </w:rPr>
      </w:pPr>
      <w:r w:rsidRPr="00DE4B03">
        <w:rPr>
          <w:color w:val="333333"/>
          <w:lang w:val="ru-RU"/>
        </w:rPr>
        <w:lastRenderedPageBreak/>
        <w:t>7.4. Настоящий Договор вступает в силу с даты его подписания и действует в течение 12 (двенадцати) месяцев с даты подписания.</w:t>
      </w:r>
    </w:p>
    <w:p w14:paraId="4F5A10CE" w14:textId="77777777" w:rsidR="003B0BB5" w:rsidRPr="00626BBA" w:rsidRDefault="00B95B3C">
      <w:pPr>
        <w:spacing w:before="500" w:after="150"/>
        <w:jc w:val="center"/>
        <w:rPr>
          <w:lang w:val="ru-RU"/>
        </w:rPr>
      </w:pPr>
      <w:r w:rsidRPr="00626BBA">
        <w:rPr>
          <w:b/>
          <w:bCs/>
          <w:color w:val="333333"/>
          <w:sz w:val="24"/>
          <w:szCs w:val="24"/>
          <w:lang w:val="ru-RU"/>
        </w:rPr>
        <w:t>8. ФОРС-МАЖОР</w:t>
      </w:r>
    </w:p>
    <w:p w14:paraId="4F5A10CF" w14:textId="77777777" w:rsidR="003B0BB5" w:rsidRPr="00626BBA" w:rsidRDefault="00B95B3C">
      <w:pPr>
        <w:spacing w:after="150" w:line="360" w:lineRule="auto"/>
        <w:rPr>
          <w:lang w:val="ru-RU"/>
        </w:rPr>
      </w:pPr>
      <w:r w:rsidRPr="00626BBA">
        <w:rPr>
          <w:color w:val="333333"/>
          <w:lang w:val="ru-RU"/>
        </w:rPr>
        <w:t>8.1. Стороны освобождаются от ответственности за частичное или полное неисполнение своих обязательств по настоящему Договору, если такое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таких как землетрясение, пожар, наводнение, прочие стихийные бедствия, эпидемии, аварии, взрывы, военные действия, изменения законодательства, повлекших за собой невозможность выполнения сторонами своих обязательств по настоящему Договору.</w:t>
      </w:r>
    </w:p>
    <w:p w14:paraId="4F5A10D0" w14:textId="77777777" w:rsidR="003B0BB5" w:rsidRPr="00626BBA" w:rsidRDefault="00B95B3C">
      <w:pPr>
        <w:spacing w:before="500" w:after="150"/>
        <w:jc w:val="center"/>
        <w:rPr>
          <w:lang w:val="ru-RU"/>
        </w:rPr>
      </w:pPr>
      <w:r w:rsidRPr="00626BBA">
        <w:rPr>
          <w:b/>
          <w:bCs/>
          <w:color w:val="333333"/>
          <w:sz w:val="24"/>
          <w:szCs w:val="24"/>
          <w:lang w:val="ru-RU"/>
        </w:rPr>
        <w:t>9. ПРОЧИЕ УСЛОВИЯ</w:t>
      </w:r>
    </w:p>
    <w:p w14:paraId="4F5A10D1" w14:textId="77777777" w:rsidR="003B0BB5" w:rsidRPr="00626BBA" w:rsidRDefault="00B95B3C">
      <w:pPr>
        <w:spacing w:after="150" w:line="360" w:lineRule="auto"/>
        <w:rPr>
          <w:lang w:val="ru-RU"/>
        </w:rPr>
      </w:pPr>
      <w:r w:rsidRPr="00626BBA">
        <w:rPr>
          <w:color w:val="333333"/>
          <w:lang w:val="ru-RU"/>
        </w:rPr>
        <w:t>9.1. Все изменения и дополнения к настоящему Договору согласуются сторонами, подписываются, оформляются в виде Приложений.</w:t>
      </w:r>
    </w:p>
    <w:p w14:paraId="71777999" w14:textId="0F80D2FA" w:rsidR="007C72CD" w:rsidRDefault="00B95B3C">
      <w:pPr>
        <w:spacing w:after="150" w:line="360" w:lineRule="auto"/>
        <w:rPr>
          <w:color w:val="333333"/>
          <w:lang w:val="ru-RU"/>
        </w:rPr>
      </w:pPr>
      <w:r w:rsidRPr="00626BBA">
        <w:rPr>
          <w:color w:val="333333"/>
          <w:lang w:val="ru-RU"/>
        </w:rPr>
        <w:t>9.2. Настоящий Договор составлен в двух подлинных экземплярах. Каждая сторона имеет подлинный экземпляр.</w:t>
      </w:r>
    </w:p>
    <w:p w14:paraId="6662BAC2" w14:textId="74A396BD" w:rsidR="007C72CD" w:rsidRDefault="007C72CD">
      <w:pPr>
        <w:rPr>
          <w:color w:val="333333"/>
          <w:lang w:val="ru-RU"/>
        </w:rPr>
      </w:pPr>
      <w:r>
        <w:rPr>
          <w:color w:val="333333"/>
          <w:lang w:val="ru-RU"/>
        </w:rPr>
        <w:br w:type="page"/>
      </w:r>
    </w:p>
    <w:p w14:paraId="4F5A10D3" w14:textId="77777777" w:rsidR="003B0BB5" w:rsidRDefault="00B95B3C">
      <w:pPr>
        <w:spacing w:before="500" w:after="150"/>
        <w:jc w:val="center"/>
        <w:rPr>
          <w:b/>
          <w:bCs/>
          <w:color w:val="333333"/>
          <w:sz w:val="24"/>
          <w:szCs w:val="24"/>
          <w:lang w:val="ru-RU"/>
        </w:rPr>
      </w:pPr>
      <w:r w:rsidRPr="007C72CD">
        <w:rPr>
          <w:b/>
          <w:bCs/>
          <w:color w:val="333333"/>
          <w:sz w:val="24"/>
          <w:szCs w:val="24"/>
          <w:lang w:val="ru-RU"/>
        </w:rPr>
        <w:lastRenderedPageBreak/>
        <w:t>10. ЮРИДИЧЕСКИЕ АДРЕСА И РЕКВИЗИТЫ СТОРОН</w:t>
      </w:r>
    </w:p>
    <w:p w14:paraId="73FF1D48" w14:textId="77777777" w:rsidR="007C72CD" w:rsidRPr="007C72CD" w:rsidRDefault="007C72CD">
      <w:pPr>
        <w:spacing w:before="500" w:after="150"/>
        <w:jc w:val="center"/>
        <w:rPr>
          <w:lang w:val="ru-RU"/>
        </w:rPr>
      </w:pPr>
    </w:p>
    <w:tbl>
      <w:tblPr>
        <w:tblW w:w="10206" w:type="dxa"/>
        <w:tblLayout w:type="fixed"/>
        <w:tblLook w:val="04A0" w:firstRow="1" w:lastRow="0" w:firstColumn="1" w:lastColumn="0" w:noHBand="0" w:noVBand="1"/>
      </w:tblPr>
      <w:tblGrid>
        <w:gridCol w:w="4500"/>
        <w:gridCol w:w="5706"/>
      </w:tblGrid>
      <w:tr w:rsidR="00DE4B03" w14:paraId="3B48FFA1" w14:textId="77777777" w:rsidTr="007C72CD">
        <w:trPr>
          <w:trHeight w:val="291"/>
        </w:trPr>
        <w:tc>
          <w:tcPr>
            <w:tcW w:w="4500" w:type="dxa"/>
          </w:tcPr>
          <w:p w14:paraId="0DC3D9CD" w14:textId="77777777" w:rsidR="00DE4B03" w:rsidRDefault="00DE4B03" w:rsidP="00E4590B">
            <w:pPr>
              <w:pBdr>
                <w:bottom w:val="single" w:sz="8" w:space="1" w:color="000000"/>
              </w:pBdr>
              <w:rPr>
                <w:rFonts w:ascii="Calibri Light" w:hAnsi="Calibri Light" w:cs="Calibri Light"/>
              </w:rPr>
            </w:pPr>
            <w:proofErr w:type="spellStart"/>
            <w:r>
              <w:rPr>
                <w:rFonts w:ascii="Calibri Light" w:hAnsi="Calibri Light" w:cs="Calibri Light"/>
                <w:b/>
              </w:rPr>
              <w:t>Исполнитель</w:t>
            </w:r>
            <w:proofErr w:type="spellEnd"/>
            <w:r>
              <w:rPr>
                <w:rFonts w:ascii="Calibri Light" w:hAnsi="Calibri Light" w:cs="Calibri Light"/>
                <w:b/>
              </w:rPr>
              <w:t xml:space="preserve">  ИП </w:t>
            </w:r>
            <w:proofErr w:type="spellStart"/>
            <w:r>
              <w:rPr>
                <w:rFonts w:ascii="Calibri Light" w:hAnsi="Calibri Light" w:cs="Calibri Light"/>
                <w:b/>
              </w:rPr>
              <w:t>Гнедушкин</w:t>
            </w:r>
            <w:proofErr w:type="spellEnd"/>
            <w:r>
              <w:rPr>
                <w:rFonts w:ascii="Calibri Light" w:hAnsi="Calibri Light" w:cs="Calibri Light"/>
                <w:b/>
              </w:rPr>
              <w:t xml:space="preserve">    </w:t>
            </w:r>
          </w:p>
        </w:tc>
        <w:tc>
          <w:tcPr>
            <w:tcW w:w="5706" w:type="dxa"/>
          </w:tcPr>
          <w:p w14:paraId="2D87515C" w14:textId="7D54F09D" w:rsidR="00DE4B03" w:rsidRPr="00DE4B03" w:rsidRDefault="00DE4B03" w:rsidP="00A91043">
            <w:pPr>
              <w:pStyle w:val="DiargamTitle"/>
              <w:pBdr>
                <w:bottom w:val="single" w:sz="8" w:space="1" w:color="000000"/>
              </w:pBdr>
              <w:spacing w:before="0"/>
              <w:jc w:val="left"/>
              <w:rPr>
                <w:rFonts w:ascii="Calibri Light" w:hAnsi="Calibri Light" w:cs="Calibri Light"/>
              </w:rPr>
            </w:pPr>
            <w:r>
              <w:rPr>
                <w:rFonts w:ascii="Calibri Light" w:eastAsia="Times New Roman" w:hAnsi="Calibri Light" w:cs="Calibri Light"/>
              </w:rPr>
              <w:t xml:space="preserve">Заказчик </w:t>
            </w:r>
          </w:p>
        </w:tc>
      </w:tr>
      <w:tr w:rsidR="00DE4B03" w:rsidRPr="00DE4B03" w14:paraId="048A8060" w14:textId="77777777" w:rsidTr="007C72CD">
        <w:trPr>
          <w:trHeight w:val="4666"/>
        </w:trPr>
        <w:tc>
          <w:tcPr>
            <w:tcW w:w="4500" w:type="dxa"/>
          </w:tcPr>
          <w:p w14:paraId="2320F4C1" w14:textId="77777777" w:rsidR="00DE4B03" w:rsidRPr="00DE4B03" w:rsidRDefault="00DE4B03" w:rsidP="00E4590B">
            <w:pPr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</w:pPr>
            <w:proofErr w:type="spellStart"/>
            <w:proofErr w:type="gramStart"/>
            <w:r w:rsidRPr="00DE4B03"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  <w:t>Юр.адрес</w:t>
            </w:r>
            <w:proofErr w:type="spellEnd"/>
            <w:proofErr w:type="gramEnd"/>
            <w:r w:rsidRPr="00DE4B03"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  <w:t xml:space="preserve">: 423826, Россия, РТ, г. Набережные Челны, </w:t>
            </w:r>
            <w:proofErr w:type="spellStart"/>
            <w:r w:rsidRPr="00DE4B03"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  <w:t>пр-кт</w:t>
            </w:r>
            <w:proofErr w:type="spellEnd"/>
            <w:r w:rsidRPr="00DE4B03"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DE4B03"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  <w:t>Яшьлек</w:t>
            </w:r>
            <w:proofErr w:type="spellEnd"/>
            <w:r w:rsidRPr="00DE4B03"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  <w:t xml:space="preserve">, дом 51, </w:t>
            </w:r>
            <w:proofErr w:type="spellStart"/>
            <w:r w:rsidRPr="00DE4B03"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  <w:t>кв</w:t>
            </w:r>
            <w:proofErr w:type="spellEnd"/>
            <w:r w:rsidRPr="00DE4B03"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  <w:t xml:space="preserve"> 466</w:t>
            </w:r>
          </w:p>
          <w:p w14:paraId="425A57F8" w14:textId="1D901FCC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 xml:space="preserve">ИНН: </w:t>
            </w:r>
            <w:r w:rsidRPr="00DE4B03">
              <w:rPr>
                <w:rFonts w:ascii="Calibri Light" w:hAnsi="Calibri Light" w:cs="Calibri Light"/>
                <w:color w:val="000000"/>
                <w:shd w:val="clear" w:color="auto" w:fill="FFFFFF"/>
                <w:lang w:val="ru-RU"/>
              </w:rPr>
              <w:t>165042748013</w:t>
            </w:r>
          </w:p>
          <w:p w14:paraId="1EEDA65A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ОГРНИП: 324169000256607</w:t>
            </w:r>
          </w:p>
          <w:p w14:paraId="1E139BB2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Фактический адрес: 121170, Россия, Москва, Кутузовский проспект, 36с2, офис 312</w:t>
            </w:r>
          </w:p>
          <w:p w14:paraId="7148BCB3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Банковские реквизиты:</w:t>
            </w:r>
          </w:p>
          <w:p w14:paraId="0E7C1258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Расчетный счёт №:</w:t>
            </w:r>
            <w:r w:rsidRPr="00DE4B03">
              <w:rPr>
                <w:lang w:val="ru-RU"/>
              </w:rPr>
              <w:t xml:space="preserve"> </w:t>
            </w:r>
            <w:r w:rsidRPr="00DE4B03">
              <w:rPr>
                <w:rFonts w:ascii="Calibri Light" w:hAnsi="Calibri Light" w:cs="Calibri Light"/>
                <w:lang w:val="ru-RU"/>
              </w:rPr>
              <w:t>40802810920000497184</w:t>
            </w:r>
          </w:p>
          <w:p w14:paraId="48D8826D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Банк: ООО "Банк Точка", г. Москва</w:t>
            </w:r>
          </w:p>
          <w:p w14:paraId="35105BE0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Корр. счет Банка: 30101810745374525104</w:t>
            </w:r>
          </w:p>
          <w:p w14:paraId="4FA176C4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БИК Банка: 044525104</w:t>
            </w:r>
          </w:p>
          <w:p w14:paraId="3A07D713" w14:textId="77777777" w:rsid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</w:p>
          <w:p w14:paraId="793FDF83" w14:textId="77777777" w:rsidR="007C72CD" w:rsidRDefault="007C72CD" w:rsidP="00E4590B">
            <w:pPr>
              <w:rPr>
                <w:rFonts w:ascii="Calibri Light" w:hAnsi="Calibri Light" w:cs="Calibri Light"/>
                <w:lang w:val="ru-RU"/>
              </w:rPr>
            </w:pPr>
          </w:p>
          <w:p w14:paraId="064E6DA8" w14:textId="77777777" w:rsid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</w:p>
          <w:p w14:paraId="043A1617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</w:p>
          <w:p w14:paraId="436E2D59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 xml:space="preserve">Индивидуальный предприниматель </w:t>
            </w:r>
          </w:p>
          <w:p w14:paraId="74CE91FF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</w:p>
          <w:p w14:paraId="33C3D574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/</w:t>
            </w:r>
            <w:proofErr w:type="spellStart"/>
            <w:r w:rsidRPr="00DE4B03">
              <w:rPr>
                <w:rFonts w:ascii="Calibri Light" w:hAnsi="Calibri Light" w:cs="Calibri Light"/>
                <w:lang w:val="ru-RU"/>
              </w:rPr>
              <w:t>Гнедушкин</w:t>
            </w:r>
            <w:proofErr w:type="spellEnd"/>
            <w:r w:rsidRPr="00DE4B03">
              <w:rPr>
                <w:rFonts w:ascii="Calibri Light" w:hAnsi="Calibri Light" w:cs="Calibri Light"/>
                <w:lang w:val="ru-RU"/>
              </w:rPr>
              <w:t xml:space="preserve"> </w:t>
            </w:r>
            <w:proofErr w:type="gramStart"/>
            <w:r w:rsidRPr="00DE4B03">
              <w:rPr>
                <w:rFonts w:ascii="Calibri Light" w:hAnsi="Calibri Light" w:cs="Calibri Light"/>
                <w:lang w:val="ru-RU"/>
              </w:rPr>
              <w:t>Д.А../</w:t>
            </w:r>
            <w:proofErr w:type="gramEnd"/>
            <w:r w:rsidRPr="00DE4B03">
              <w:rPr>
                <w:rFonts w:ascii="Calibri Light" w:hAnsi="Calibri Light" w:cs="Calibri Light"/>
                <w:lang w:val="ru-RU"/>
              </w:rPr>
              <w:t xml:space="preserve"> _______________________</w:t>
            </w:r>
          </w:p>
          <w:p w14:paraId="7AE099AE" w14:textId="77777777" w:rsidR="00DE4B03" w:rsidRPr="00DE4B03" w:rsidRDefault="00DE4B03" w:rsidP="00E4590B">
            <w:pPr>
              <w:ind w:right="389"/>
              <w:jc w:val="center"/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М. П</w:t>
            </w:r>
            <w:r w:rsidRPr="00DE4B03">
              <w:rPr>
                <w:rFonts w:ascii="Calibri Light" w:hAnsi="Calibri Light" w:cs="Calibri Light"/>
                <w:bCs/>
                <w:lang w:val="ru-RU"/>
              </w:rPr>
              <w:t>.</w:t>
            </w:r>
          </w:p>
          <w:p w14:paraId="1574A08C" w14:textId="5106809B" w:rsidR="00DE4B03" w:rsidRDefault="00DE4B03" w:rsidP="00A91043">
            <w:pPr>
              <w:ind w:right="389"/>
              <w:jc w:val="center"/>
              <w:rPr>
                <w:rFonts w:ascii="Calibri Light" w:hAnsi="Calibri Light" w:cs="Calibri Light"/>
                <w:bCs/>
              </w:rPr>
            </w:pPr>
            <w:r>
              <w:rPr>
                <w:rFonts w:ascii="Calibri Light" w:hAnsi="Calibri Light" w:cs="Calibri Light"/>
              </w:rPr>
              <w:t>«___» ___________ 202</w:t>
            </w:r>
            <w:r w:rsidR="00A91043">
              <w:rPr>
                <w:rFonts w:ascii="Calibri Light" w:hAnsi="Calibri Light" w:cs="Calibri Light"/>
              </w:rPr>
              <w:t>_</w:t>
            </w:r>
            <w:bookmarkStart w:id="0" w:name="_GoBack"/>
            <w:bookmarkEnd w:id="0"/>
            <w:r>
              <w:rPr>
                <w:rFonts w:ascii="Calibri Light" w:hAnsi="Calibri Light" w:cs="Calibri Light"/>
              </w:rPr>
              <w:t xml:space="preserve"> г</w:t>
            </w:r>
          </w:p>
        </w:tc>
        <w:tc>
          <w:tcPr>
            <w:tcW w:w="5706" w:type="dxa"/>
          </w:tcPr>
          <w:p w14:paraId="2365F4B4" w14:textId="77777777" w:rsid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</w:p>
          <w:p w14:paraId="139EEDCF" w14:textId="77777777" w:rsidR="007C72CD" w:rsidRDefault="007C72CD" w:rsidP="00E4590B">
            <w:pPr>
              <w:rPr>
                <w:rFonts w:ascii="Calibri Light" w:hAnsi="Calibri Light" w:cs="Calibri Light"/>
                <w:lang w:val="ru-RU"/>
              </w:rPr>
            </w:pPr>
          </w:p>
          <w:p w14:paraId="4698ADB6" w14:textId="77777777" w:rsid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</w:p>
          <w:p w14:paraId="19695032" w14:textId="40D85744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Генеральный директор</w:t>
            </w:r>
          </w:p>
          <w:p w14:paraId="7836477B" w14:textId="77777777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</w:p>
          <w:p w14:paraId="55613829" w14:textId="6908CB21" w:rsidR="00DE4B03" w:rsidRPr="00DE4B03" w:rsidRDefault="00DE4B03" w:rsidP="00E4590B">
            <w:pPr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/</w:t>
            </w:r>
            <w:r w:rsidR="00A91043" w:rsidRPr="00DE4B03">
              <w:rPr>
                <w:rFonts w:ascii="Calibri Light" w:hAnsi="Calibri Light" w:cs="Calibri Light"/>
                <w:lang w:val="ru-RU"/>
              </w:rPr>
              <w:t xml:space="preserve"> </w:t>
            </w:r>
            <w:r w:rsidRPr="00DE4B03">
              <w:rPr>
                <w:rFonts w:ascii="Calibri Light" w:hAnsi="Calibri Light" w:cs="Calibri Light"/>
                <w:lang w:val="ru-RU"/>
              </w:rPr>
              <w:t>/ _______________________</w:t>
            </w:r>
          </w:p>
          <w:p w14:paraId="0DB46E1D" w14:textId="77777777" w:rsidR="00DE4B03" w:rsidRPr="00DE4B03" w:rsidRDefault="00DE4B03" w:rsidP="00E4590B">
            <w:pPr>
              <w:ind w:right="389"/>
              <w:jc w:val="center"/>
              <w:rPr>
                <w:rFonts w:ascii="Calibri Light" w:hAnsi="Calibri Light" w:cs="Calibri Light"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М. П</w:t>
            </w:r>
            <w:r w:rsidRPr="00DE4B03">
              <w:rPr>
                <w:rFonts w:ascii="Calibri Light" w:hAnsi="Calibri Light" w:cs="Calibri Light"/>
                <w:bCs/>
                <w:lang w:val="ru-RU"/>
              </w:rPr>
              <w:t>.</w:t>
            </w:r>
          </w:p>
          <w:p w14:paraId="5DF1139E" w14:textId="60AEE2C3" w:rsidR="00DE4B03" w:rsidRPr="00DE4B03" w:rsidRDefault="00DE4B03" w:rsidP="00A91043">
            <w:pPr>
              <w:ind w:right="389"/>
              <w:jc w:val="center"/>
              <w:rPr>
                <w:rFonts w:ascii="Calibri Light" w:hAnsi="Calibri Light" w:cs="Calibri Light"/>
                <w:bCs/>
                <w:lang w:val="ru-RU"/>
              </w:rPr>
            </w:pPr>
            <w:r w:rsidRPr="00DE4B03">
              <w:rPr>
                <w:rFonts w:ascii="Calibri Light" w:hAnsi="Calibri Light" w:cs="Calibri Light"/>
                <w:lang w:val="ru-RU"/>
              </w:rPr>
              <w:t>«___» ___________ 20</w:t>
            </w:r>
            <w:r>
              <w:rPr>
                <w:rFonts w:ascii="Calibri Light" w:hAnsi="Calibri Light" w:cs="Calibri Light"/>
              </w:rPr>
              <w:t>2</w:t>
            </w:r>
            <w:r w:rsidR="00A91043">
              <w:rPr>
                <w:rFonts w:ascii="Calibri Light" w:hAnsi="Calibri Light" w:cs="Calibri Light"/>
              </w:rPr>
              <w:t>_</w:t>
            </w:r>
            <w:r w:rsidRPr="00DE4B03">
              <w:rPr>
                <w:rFonts w:ascii="Calibri Light" w:hAnsi="Calibri Light" w:cs="Calibri Light"/>
                <w:lang w:val="ru-RU"/>
              </w:rPr>
              <w:t xml:space="preserve"> г.</w:t>
            </w:r>
          </w:p>
        </w:tc>
      </w:tr>
    </w:tbl>
    <w:p w14:paraId="4F5A10E7" w14:textId="77777777" w:rsidR="003B0BB5" w:rsidRPr="00351D13" w:rsidRDefault="003B0BB5">
      <w:pPr>
        <w:rPr>
          <w:lang w:val="ru-RU"/>
        </w:rPr>
      </w:pPr>
    </w:p>
    <w:p w14:paraId="4F5A10E9" w14:textId="77777777" w:rsidR="003B0BB5" w:rsidRPr="00351D13" w:rsidRDefault="003B0BB5">
      <w:pPr>
        <w:rPr>
          <w:lang w:val="ru-RU"/>
        </w:rPr>
      </w:pPr>
    </w:p>
    <w:p w14:paraId="4F5A10F0" w14:textId="0C568D6C" w:rsidR="003B0BB5" w:rsidRPr="00351D13" w:rsidRDefault="003B0BB5">
      <w:pPr>
        <w:rPr>
          <w:lang w:val="ru-RU"/>
        </w:rPr>
      </w:pPr>
    </w:p>
    <w:sectPr w:rsidR="003B0BB5" w:rsidRPr="00351D13">
      <w:footerReference w:type="default" r:id="rId6"/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D6283" w14:textId="77777777" w:rsidR="00173A87" w:rsidRDefault="00173A87">
      <w:pPr>
        <w:spacing w:after="0" w:line="240" w:lineRule="auto"/>
      </w:pPr>
      <w:r>
        <w:separator/>
      </w:r>
    </w:p>
  </w:endnote>
  <w:endnote w:type="continuationSeparator" w:id="0">
    <w:p w14:paraId="1F9CF5EF" w14:textId="77777777" w:rsidR="00173A87" w:rsidRDefault="00173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A1104" w14:textId="0742B5A7" w:rsidR="003B0BB5" w:rsidRDefault="00B95B3C">
    <w:r>
      <w:fldChar w:fldCharType="begin"/>
    </w:r>
    <w:r>
      <w:instrText>PAGE</w:instrText>
    </w:r>
    <w:r>
      <w:fldChar w:fldCharType="separate"/>
    </w:r>
    <w:r w:rsidR="00A91043">
      <w:rPr>
        <w:noProof/>
      </w:rPr>
      <w:t>5</w:t>
    </w:r>
    <w:r>
      <w:fldChar w:fldCharType="end"/>
    </w:r>
    <w:r>
      <w:t xml:space="preserve"> / </w:t>
    </w:r>
    <w:r>
      <w:fldChar w:fldCharType="begin"/>
    </w:r>
    <w:r>
      <w:instrText>NUMPAGES</w:instrText>
    </w:r>
    <w:r>
      <w:fldChar w:fldCharType="separate"/>
    </w:r>
    <w:r w:rsidR="00A91043">
      <w:rPr>
        <w:noProof/>
      </w:rPr>
      <w:t>5</w:t>
    </w:r>
    <w:r>
      <w:fldChar w:fldCharType="end"/>
    </w:r>
  </w:p>
  <w:p w14:paraId="4F5A1105" w14:textId="1E73FAB7" w:rsidR="003B0BB5" w:rsidRDefault="003B0BB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A61980" w14:textId="77777777" w:rsidR="00173A87" w:rsidRDefault="00173A87">
      <w:pPr>
        <w:spacing w:after="0" w:line="240" w:lineRule="auto"/>
      </w:pPr>
      <w:r>
        <w:separator/>
      </w:r>
    </w:p>
  </w:footnote>
  <w:footnote w:type="continuationSeparator" w:id="0">
    <w:p w14:paraId="185A6FD9" w14:textId="77777777" w:rsidR="00173A87" w:rsidRDefault="00173A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BB5"/>
    <w:rsid w:val="00072747"/>
    <w:rsid w:val="000F0B5B"/>
    <w:rsid w:val="000F6AD8"/>
    <w:rsid w:val="00116C3D"/>
    <w:rsid w:val="001273AE"/>
    <w:rsid w:val="00173A87"/>
    <w:rsid w:val="001945E8"/>
    <w:rsid w:val="00227E85"/>
    <w:rsid w:val="00277401"/>
    <w:rsid w:val="002947C1"/>
    <w:rsid w:val="003066E6"/>
    <w:rsid w:val="00351D13"/>
    <w:rsid w:val="003557EC"/>
    <w:rsid w:val="00365EF8"/>
    <w:rsid w:val="003B0BB5"/>
    <w:rsid w:val="003D3EED"/>
    <w:rsid w:val="004A074C"/>
    <w:rsid w:val="005E4B57"/>
    <w:rsid w:val="00626BBA"/>
    <w:rsid w:val="00635F80"/>
    <w:rsid w:val="00637DA9"/>
    <w:rsid w:val="007C72CD"/>
    <w:rsid w:val="007D70A9"/>
    <w:rsid w:val="007E48DC"/>
    <w:rsid w:val="00805940"/>
    <w:rsid w:val="0083517E"/>
    <w:rsid w:val="00847EB2"/>
    <w:rsid w:val="00863520"/>
    <w:rsid w:val="0093604C"/>
    <w:rsid w:val="00990A4B"/>
    <w:rsid w:val="00A9053F"/>
    <w:rsid w:val="00A91043"/>
    <w:rsid w:val="00AB6466"/>
    <w:rsid w:val="00AB71D1"/>
    <w:rsid w:val="00B75DBF"/>
    <w:rsid w:val="00B95B3C"/>
    <w:rsid w:val="00BA2B47"/>
    <w:rsid w:val="00BF7EB7"/>
    <w:rsid w:val="00CC5275"/>
    <w:rsid w:val="00D04100"/>
    <w:rsid w:val="00D42E04"/>
    <w:rsid w:val="00DE4B03"/>
    <w:rsid w:val="00F14823"/>
    <w:rsid w:val="00F729E7"/>
    <w:rsid w:val="00F9555C"/>
    <w:rsid w:val="00FD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5A109B"/>
  <w15:docId w15:val="{A55A73B9-E860-466B-9926-E4EBC71C8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B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0F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F0B5B"/>
  </w:style>
  <w:style w:type="paragraph" w:styleId="a6">
    <w:name w:val="footer"/>
    <w:basedOn w:val="a"/>
    <w:link w:val="a7"/>
    <w:uiPriority w:val="99"/>
    <w:unhideWhenUsed/>
    <w:rsid w:val="000F0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F0B5B"/>
  </w:style>
  <w:style w:type="paragraph" w:customStyle="1" w:styleId="DiargamTitle">
    <w:name w:val="Diargam Title"/>
    <w:qFormat/>
    <w:rsid w:val="0093604C"/>
    <w:pPr>
      <w:suppressAutoHyphens/>
      <w:spacing w:before="60" w:after="0" w:line="240" w:lineRule="auto"/>
      <w:jc w:val="center"/>
    </w:pPr>
    <w:rPr>
      <w:rFonts w:ascii="Tahoma" w:eastAsia="ヒラギノ角ゴ Pro W3" w:hAnsi="Tahoma" w:cs="Times New Roman"/>
      <w:b/>
      <w:color w:val="000000"/>
      <w:kern w:val="2"/>
      <w:lang w:val="ru-RU" w:eastAsia="ar-SA"/>
    </w:rPr>
  </w:style>
  <w:style w:type="paragraph" w:customStyle="1" w:styleId="1A">
    <w:name w:val="Заголовок 1 A"/>
    <w:next w:val="a"/>
    <w:rsid w:val="00F729E7"/>
    <w:pPr>
      <w:keepNext/>
      <w:keepLines/>
      <w:tabs>
        <w:tab w:val="left" w:pos="432"/>
      </w:tabs>
      <w:suppressAutoHyphens/>
      <w:spacing w:before="240" w:after="60" w:line="240" w:lineRule="auto"/>
      <w:jc w:val="both"/>
    </w:pPr>
    <w:rPr>
      <w:rFonts w:ascii="Tahoma" w:eastAsia="ヒラギノ角ゴ Pro W3" w:hAnsi="Tahoma" w:cs="Times New Roman"/>
      <w:b/>
      <w:color w:val="000000"/>
      <w:kern w:val="1"/>
      <w:sz w:val="28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2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1058</Words>
  <Characters>6033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Гнедушкин</dc:creator>
  <cp:keywords/>
  <dc:description/>
  <cp:lastModifiedBy>Дмитрий</cp:lastModifiedBy>
  <cp:revision>5</cp:revision>
  <dcterms:created xsi:type="dcterms:W3CDTF">2025-01-09T08:18:00Z</dcterms:created>
  <dcterms:modified xsi:type="dcterms:W3CDTF">2026-04-22T08:39:00Z</dcterms:modified>
  <cp:category/>
</cp:coreProperties>
</file>